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45" w:rsidRDefault="00C61D45" w:rsidP="00C61D45">
      <w:pPr>
        <w:jc w:val="both"/>
        <w:rPr>
          <w:rFonts w:ascii="Arial" w:hAnsi="Arial" w:cs="Arial"/>
          <w:color w:val="000000"/>
          <w:sz w:val="19"/>
          <w:szCs w:val="19"/>
          <w:lang w:eastAsia="hr-HR"/>
        </w:rPr>
      </w:pPr>
      <w:r>
        <w:rPr>
          <w:rFonts w:ascii="Arial" w:hAnsi="Arial" w:cs="Arial"/>
          <w:sz w:val="19"/>
          <w:szCs w:val="19"/>
        </w:rPr>
        <w:t xml:space="preserve">Kako bi se osigurala poštena i transparentna obrada osobnih podataka, u skladu s člankom 13. </w:t>
      </w:r>
      <w:r>
        <w:rPr>
          <w:rFonts w:ascii="Arial" w:hAnsi="Arial" w:cs="Arial"/>
          <w:color w:val="000000"/>
          <w:sz w:val="19"/>
          <w:szCs w:val="19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C61D45" w:rsidRDefault="00C61D45" w:rsidP="00C61D45">
      <w:pPr>
        <w:jc w:val="center"/>
        <w:rPr>
          <w:rFonts w:ascii="Arial" w:hAnsi="Arial" w:cs="Arial"/>
          <w:b/>
          <w:sz w:val="19"/>
          <w:szCs w:val="19"/>
          <w:u w:val="single"/>
        </w:rPr>
      </w:pPr>
      <w:r>
        <w:rPr>
          <w:rFonts w:ascii="Arial" w:hAnsi="Arial" w:cs="Arial"/>
          <w:b/>
          <w:sz w:val="19"/>
          <w:szCs w:val="19"/>
          <w:u w:val="single"/>
        </w:rPr>
        <w:t>UPUTU O PRAVIMA ISPITANIKA</w:t>
      </w:r>
    </w:p>
    <w:p w:rsidR="00C61D45" w:rsidRDefault="00C61D45" w:rsidP="00C61D45">
      <w:pPr>
        <w:jc w:val="both"/>
        <w:rPr>
          <w:rFonts w:ascii="Arial" w:hAnsi="Arial" w:cs="Arial"/>
          <w:sz w:val="19"/>
          <w:szCs w:val="19"/>
        </w:rPr>
      </w:pPr>
    </w:p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 w:eastAsia="hr-HR"/>
        </w:rPr>
        <w:t>Kontakt podaci voditelja obrade</w:t>
      </w:r>
    </w:p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7448"/>
      </w:tblGrid>
      <w:tr w:rsidR="00C61D45" w:rsidTr="00C61D45">
        <w:trPr>
          <w:trHeight w:val="288"/>
        </w:trPr>
        <w:tc>
          <w:tcPr>
            <w:tcW w:w="1803" w:type="dxa"/>
            <w:vAlign w:val="bottom"/>
            <w:hideMark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Voditelj obrade: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 w:eastAsia="hr-HR"/>
              </w:rPr>
              <w:t>Grad Zagreb, Trg Stjepana Radića 1, 10000 Zagreb</w:t>
            </w:r>
          </w:p>
        </w:tc>
      </w:tr>
    </w:tbl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5027"/>
        <w:gridCol w:w="1216"/>
        <w:gridCol w:w="1863"/>
      </w:tblGrid>
      <w:tr w:rsidR="00C61D45" w:rsidTr="00C61D45">
        <w:trPr>
          <w:trHeight w:val="360"/>
        </w:trPr>
        <w:tc>
          <w:tcPr>
            <w:tcW w:w="1072" w:type="dxa"/>
            <w:vAlign w:val="bottom"/>
            <w:hideMark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Naziv: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  <w:hideMark/>
          </w:tcPr>
          <w:p w:rsidR="00C61D45" w:rsidRDefault="00C61D45">
            <w:pPr>
              <w:pStyle w:val="Heading4"/>
              <w:spacing w:line="256" w:lineRule="auto"/>
              <w:rPr>
                <w:rFonts w:ascii="Arial" w:hAnsi="Arial" w:cs="Arial"/>
                <w:szCs w:val="19"/>
                <w:lang w:val="hr-HR"/>
              </w:rPr>
            </w:pPr>
            <w:r>
              <w:rPr>
                <w:rFonts w:ascii="Arial" w:hAnsi="Arial" w:cs="Arial"/>
                <w:szCs w:val="19"/>
                <w:lang w:val="hr-HR"/>
              </w:rPr>
              <w:t>Mail: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 w:eastAsia="hr-HR"/>
              </w:rPr>
              <w:t xml:space="preserve"> </w:t>
            </w:r>
            <w:hyperlink r:id="rId4" w:history="1">
              <w:r>
                <w:rPr>
                  <w:rStyle w:val="Hyperlink"/>
                  <w:rFonts w:ascii="Arial" w:hAnsi="Arial" w:cs="Arial"/>
                  <w:lang w:val="hr-HR" w:eastAsia="hr-HR"/>
                </w:rPr>
                <w:t>szop@zagreb.hr</w:t>
              </w:r>
            </w:hyperlink>
          </w:p>
        </w:tc>
      </w:tr>
      <w:tr w:rsidR="00C61D45" w:rsidTr="00C61D45">
        <w:trPr>
          <w:trHeight w:val="360"/>
        </w:trPr>
        <w:tc>
          <w:tcPr>
            <w:tcW w:w="1072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 w:eastAsia="hr-HR"/>
              </w:rPr>
              <w:t>Grad Zagreb, Stručna služba Gradske uprave</w:t>
            </w:r>
          </w:p>
        </w:tc>
        <w:tc>
          <w:tcPr>
            <w:tcW w:w="1350" w:type="dxa"/>
            <w:vAlign w:val="bottom"/>
            <w:hideMark/>
          </w:tcPr>
          <w:p w:rsidR="00C61D45" w:rsidRDefault="00C61D45">
            <w:pPr>
              <w:pStyle w:val="Heading4"/>
              <w:spacing w:line="256" w:lineRule="auto"/>
              <w:rPr>
                <w:rFonts w:ascii="Arial" w:hAnsi="Arial" w:cs="Arial"/>
                <w:szCs w:val="19"/>
                <w:lang w:val="hr-HR"/>
              </w:rPr>
            </w:pPr>
            <w:r>
              <w:rPr>
                <w:rFonts w:ascii="Arial" w:hAnsi="Arial" w:cs="Arial"/>
                <w:szCs w:val="19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 w:eastAsia="hr-HR"/>
              </w:rPr>
              <w:t>010/6585-761</w:t>
            </w:r>
          </w:p>
        </w:tc>
      </w:tr>
      <w:tr w:rsidR="00C61D45" w:rsidTr="00C61D45">
        <w:trPr>
          <w:trHeight w:val="360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Adresa:</w:t>
            </w:r>
          </w:p>
        </w:tc>
        <w:tc>
          <w:tcPr>
            <w:tcW w:w="9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 w:eastAsia="hr-HR"/>
              </w:rPr>
              <w:t>Zagreb, Park Stara Trešnjevka</w:t>
            </w:r>
          </w:p>
        </w:tc>
      </w:tr>
    </w:tbl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7729"/>
      </w:tblGrid>
      <w:tr w:rsidR="00C61D45" w:rsidTr="00C61D45">
        <w:trPr>
          <w:trHeight w:val="288"/>
        </w:trPr>
        <w:tc>
          <w:tcPr>
            <w:tcW w:w="1491" w:type="dxa"/>
            <w:vAlign w:val="bottom"/>
            <w:hideMark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Svrha: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  <w:r>
              <w:rPr>
                <w:rFonts w:ascii="Arial" w:hAnsi="Arial" w:cs="Arial"/>
                <w:b w:val="0"/>
                <w:lang w:val="hr-HR"/>
              </w:rPr>
              <w:t>Podaci se obrađuju u svrhu ostvarivanja prava na naknadu za troškove stanovanja sukladno Odluci o socijalnoj skrbi Grada Zagreba (Službeni glasnik Grada Zagreba 22/22</w:t>
            </w:r>
            <w:r w:rsidR="00BD3D3F">
              <w:rPr>
                <w:rFonts w:ascii="Arial" w:hAnsi="Arial" w:cs="Arial"/>
                <w:b w:val="0"/>
                <w:lang w:val="hr-HR"/>
              </w:rPr>
              <w:t xml:space="preserve"> i 29/22</w:t>
            </w:r>
            <w:bookmarkStart w:id="0" w:name="_GoBack"/>
            <w:bookmarkEnd w:id="0"/>
            <w:r>
              <w:rPr>
                <w:rFonts w:ascii="Arial" w:hAnsi="Arial" w:cs="Arial"/>
                <w:b w:val="0"/>
                <w:lang w:val="hr-HR"/>
              </w:rPr>
              <w:t xml:space="preserve">) </w:t>
            </w: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</w:tbl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7729"/>
      </w:tblGrid>
      <w:tr w:rsidR="00C61D45" w:rsidTr="00C61D45">
        <w:trPr>
          <w:trHeight w:val="288"/>
        </w:trPr>
        <w:tc>
          <w:tcPr>
            <w:tcW w:w="1491" w:type="dxa"/>
            <w:vAlign w:val="bottom"/>
            <w:hideMark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Razdoblje: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  <w:r>
              <w:rPr>
                <w:rFonts w:ascii="Arial" w:hAnsi="Arial" w:cs="Arial"/>
                <w:b w:val="0"/>
                <w:lang w:val="hr-HR"/>
              </w:rPr>
              <w:t>Podaci se čuvaju trajno</w:t>
            </w: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</w:tbl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/>
        </w:rPr>
        <w:t>Prava ispitanika</w:t>
      </w:r>
    </w:p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p w:rsidR="00C61D45" w:rsidRDefault="00C61D45" w:rsidP="00C61D45">
      <w:pPr>
        <w:rPr>
          <w:rFonts w:ascii="Arial" w:hAnsi="Arial" w:cs="Arial"/>
          <w:sz w:val="19"/>
          <w:szCs w:val="19"/>
          <w:lang w:eastAsia="hr-HR"/>
        </w:rPr>
      </w:pPr>
      <w:r>
        <w:rPr>
          <w:rFonts w:ascii="Arial" w:hAnsi="Arial" w:cs="Arial"/>
          <w:sz w:val="19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5" w:history="1">
        <w:r>
          <w:rPr>
            <w:rStyle w:val="Hyperlink"/>
            <w:rFonts w:ascii="Arial" w:hAnsi="Arial" w:cs="Arial"/>
            <w:sz w:val="19"/>
            <w:szCs w:val="19"/>
            <w:lang w:eastAsia="hr-HR"/>
          </w:rPr>
          <w:t>https://www.zagreb.hr/sluzbenik-za-zastitu-osobnih-podataka/49660</w:t>
        </w:r>
      </w:hyperlink>
      <w:r>
        <w:rPr>
          <w:rFonts w:ascii="Arial" w:hAnsi="Arial" w:cs="Arial"/>
          <w:sz w:val="19"/>
          <w:szCs w:val="19"/>
          <w:lang w:eastAsia="hr-HR"/>
        </w:rPr>
        <w:t>)</w:t>
      </w:r>
    </w:p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/>
        </w:rPr>
        <w:t>Prikupljanje osobnih podataka</w:t>
      </w:r>
    </w:p>
    <w:tbl>
      <w:tblPr>
        <w:tblW w:w="52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3"/>
        <w:gridCol w:w="255"/>
        <w:gridCol w:w="1404"/>
        <w:gridCol w:w="3964"/>
        <w:gridCol w:w="460"/>
      </w:tblGrid>
      <w:tr w:rsidR="00C61D45" w:rsidTr="00C61D45">
        <w:trPr>
          <w:trHeight w:val="288"/>
        </w:trPr>
        <w:tc>
          <w:tcPr>
            <w:tcW w:w="3828" w:type="dxa"/>
            <w:vAlign w:val="bottom"/>
          </w:tcPr>
          <w:p w:rsidR="00C61D45" w:rsidRDefault="00C61D45">
            <w:pPr>
              <w:pStyle w:val="Heading4"/>
              <w:spacing w:line="256" w:lineRule="auto"/>
              <w:jc w:val="left"/>
              <w:rPr>
                <w:rFonts w:ascii="Arial" w:hAnsi="Arial" w:cs="Arial"/>
                <w:szCs w:val="19"/>
                <w:lang w:val="hr-HR"/>
              </w:rPr>
            </w:pPr>
          </w:p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  <w:p w:rsidR="00C61D45" w:rsidRDefault="00C61D45">
            <w:pPr>
              <w:pStyle w:val="Heading4"/>
              <w:spacing w:line="256" w:lineRule="auto"/>
              <w:jc w:val="left"/>
              <w:rPr>
                <w:rFonts w:ascii="Arial" w:hAnsi="Arial" w:cs="Arial"/>
                <w:szCs w:val="19"/>
                <w:lang w:val="hr-HR"/>
              </w:rPr>
            </w:pPr>
            <w:r>
              <w:rPr>
                <w:rFonts w:ascii="Arial" w:hAnsi="Arial" w:cs="Arial"/>
                <w:szCs w:val="19"/>
                <w:lang w:val="hr-HR"/>
              </w:rPr>
              <w:t>Vrši se zbog Zakonske/Ugovorne obveze:</w:t>
            </w:r>
          </w:p>
        </w:tc>
        <w:tc>
          <w:tcPr>
            <w:tcW w:w="6251" w:type="dxa"/>
            <w:gridSpan w:val="3"/>
            <w:vAlign w:val="bottom"/>
            <w:hideMark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  <w:r>
              <w:rPr>
                <w:rFonts w:ascii="Arial" w:hAnsi="Arial" w:cs="Arial"/>
                <w:sz w:val="19"/>
                <w:lang w:val="hr-HR"/>
              </w:rPr>
              <w:t xml:space="preserve">  DA    NE </w:t>
            </w:r>
          </w:p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  <w:r>
              <w:rPr>
                <w:rFonts w:ascii="Arial" w:hAnsi="Arial" w:cs="Arial"/>
                <w:sz w:val="19"/>
                <w:lang w:val="hr-HR"/>
              </w:rPr>
              <w:t xml:space="preserve">  x</w:t>
            </w:r>
            <w:r>
              <w:rPr>
                <w:rFonts w:ascii="Arial" w:hAnsi="Arial" w:cs="Arial"/>
                <w:sz w:val="19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lang w:val="hr-HR"/>
              </w:rPr>
              <w:instrText xml:space="preserve"> FORMCHECKBOX </w:instrText>
            </w:r>
            <w:r w:rsidR="00BD3D3F">
              <w:rPr>
                <w:rFonts w:ascii="Arial" w:hAnsi="Arial" w:cs="Arial"/>
                <w:sz w:val="19"/>
                <w:lang w:val="hr-HR"/>
              </w:rPr>
            </w:r>
            <w:r w:rsidR="00BD3D3F">
              <w:rPr>
                <w:rFonts w:ascii="Arial" w:hAnsi="Arial" w:cs="Arial"/>
                <w:sz w:val="19"/>
                <w:lang w:val="hr-HR"/>
              </w:rPr>
              <w:fldChar w:fldCharType="separate"/>
            </w:r>
            <w:r>
              <w:rPr>
                <w:rFonts w:ascii="Arial" w:hAnsi="Arial" w:cs="Arial"/>
                <w:sz w:val="19"/>
                <w:lang w:val="hr-HR"/>
              </w:rPr>
              <w:fldChar w:fldCharType="end"/>
            </w:r>
            <w:r>
              <w:rPr>
                <w:rFonts w:ascii="Arial" w:hAnsi="Arial" w:cs="Arial"/>
                <w:sz w:val="19"/>
                <w:lang w:val="hr-HR"/>
              </w:rPr>
              <w:t xml:space="preserve">     </w:t>
            </w:r>
            <w:r>
              <w:rPr>
                <w:rFonts w:ascii="Arial" w:hAnsi="Arial" w:cs="Arial"/>
                <w:sz w:val="19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lang w:val="hr-HR"/>
              </w:rPr>
              <w:instrText xml:space="preserve"> FORMCHECKBOX </w:instrText>
            </w:r>
            <w:r w:rsidR="00BD3D3F">
              <w:rPr>
                <w:rFonts w:ascii="Arial" w:hAnsi="Arial" w:cs="Arial"/>
                <w:sz w:val="19"/>
                <w:lang w:val="hr-HR"/>
              </w:rPr>
            </w:r>
            <w:r w:rsidR="00BD3D3F">
              <w:rPr>
                <w:rFonts w:ascii="Arial" w:hAnsi="Arial" w:cs="Arial"/>
                <w:sz w:val="19"/>
                <w:lang w:val="hr-HR"/>
              </w:rPr>
              <w:fldChar w:fldCharType="separate"/>
            </w:r>
            <w:r>
              <w:rPr>
                <w:rFonts w:ascii="Arial" w:hAnsi="Arial" w:cs="Arial"/>
                <w:sz w:val="19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</w:p>
        </w:tc>
      </w:tr>
      <w:tr w:rsidR="00C61D45" w:rsidTr="00C61D45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C61D45" w:rsidRDefault="00C61D45">
            <w:pPr>
              <w:pStyle w:val="Heading4"/>
              <w:spacing w:line="256" w:lineRule="auto"/>
              <w:jc w:val="left"/>
              <w:rPr>
                <w:rFonts w:ascii="Arial" w:hAnsi="Arial" w:cs="Arial"/>
                <w:szCs w:val="19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3828" w:type="dxa"/>
            <w:vAlign w:val="bottom"/>
            <w:hideMark/>
          </w:tcPr>
          <w:p w:rsidR="00C61D45" w:rsidRDefault="00C61D45">
            <w:pPr>
              <w:pStyle w:val="Heading4"/>
              <w:spacing w:line="256" w:lineRule="auto"/>
              <w:jc w:val="left"/>
              <w:rPr>
                <w:rFonts w:ascii="Arial" w:hAnsi="Arial" w:cs="Arial"/>
                <w:szCs w:val="19"/>
                <w:lang w:val="hr-HR"/>
              </w:rPr>
            </w:pPr>
            <w:r>
              <w:rPr>
                <w:rFonts w:ascii="Arial" w:hAnsi="Arial" w:cs="Arial"/>
                <w:szCs w:val="19"/>
                <w:lang w:val="hr-HR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  <w:hideMark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  <w:r>
              <w:rPr>
                <w:rFonts w:ascii="Arial" w:hAnsi="Arial" w:cs="Arial"/>
                <w:sz w:val="19"/>
                <w:lang w:val="hr-HR"/>
              </w:rPr>
              <w:t xml:space="preserve">  DA    NE </w:t>
            </w:r>
          </w:p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  <w:r>
              <w:rPr>
                <w:rFonts w:ascii="Arial" w:hAnsi="Arial" w:cs="Arial"/>
                <w:sz w:val="19"/>
                <w:lang w:val="hr-HR"/>
              </w:rPr>
              <w:t xml:space="preserve">   </w:t>
            </w:r>
            <w:r>
              <w:rPr>
                <w:rFonts w:ascii="Arial" w:hAnsi="Arial" w:cs="Arial"/>
                <w:sz w:val="19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="Arial" w:hAnsi="Arial" w:cs="Arial"/>
                <w:sz w:val="19"/>
                <w:lang w:val="hr-HR"/>
              </w:rPr>
              <w:instrText xml:space="preserve"> FORMCHECKBOX </w:instrText>
            </w:r>
            <w:r w:rsidR="00BD3D3F">
              <w:rPr>
                <w:rFonts w:ascii="Arial" w:hAnsi="Arial" w:cs="Arial"/>
                <w:sz w:val="19"/>
                <w:lang w:val="hr-HR"/>
              </w:rPr>
            </w:r>
            <w:r w:rsidR="00BD3D3F">
              <w:rPr>
                <w:rFonts w:ascii="Arial" w:hAnsi="Arial" w:cs="Arial"/>
                <w:sz w:val="19"/>
                <w:lang w:val="hr-HR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ascii="Arial" w:hAnsi="Arial" w:cs="Arial"/>
                <w:sz w:val="19"/>
                <w:lang w:val="hr-HR"/>
              </w:rPr>
              <w:t xml:space="preserve">     </w:t>
            </w:r>
            <w:r>
              <w:rPr>
                <w:rFonts w:ascii="Arial" w:hAnsi="Arial" w:cs="Arial"/>
                <w:sz w:val="19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lang w:val="hr-HR"/>
              </w:rPr>
              <w:instrText xml:space="preserve"> FORMCHECKBOX </w:instrText>
            </w:r>
            <w:r w:rsidR="00BD3D3F">
              <w:rPr>
                <w:rFonts w:ascii="Arial" w:hAnsi="Arial" w:cs="Arial"/>
                <w:sz w:val="19"/>
                <w:lang w:val="hr-HR"/>
              </w:rPr>
            </w:r>
            <w:r w:rsidR="00BD3D3F">
              <w:rPr>
                <w:rFonts w:ascii="Arial" w:hAnsi="Arial" w:cs="Arial"/>
                <w:sz w:val="19"/>
                <w:lang w:val="hr-HR"/>
              </w:rPr>
              <w:fldChar w:fldCharType="separate"/>
            </w:r>
            <w:r>
              <w:rPr>
                <w:rFonts w:ascii="Arial" w:hAnsi="Arial" w:cs="Arial"/>
                <w:sz w:val="19"/>
                <w:lang w:val="hr-HR"/>
              </w:rPr>
              <w:fldChar w:fldCharType="end"/>
            </w:r>
            <w:r>
              <w:rPr>
                <w:rFonts w:ascii="Arial" w:hAnsi="Arial" w:cs="Arial"/>
                <w:sz w:val="19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3828" w:type="dxa"/>
            <w:vAlign w:val="bottom"/>
          </w:tcPr>
          <w:p w:rsidR="00C61D45" w:rsidRDefault="00C61D45">
            <w:pPr>
              <w:pStyle w:val="Heading4"/>
              <w:spacing w:line="256" w:lineRule="auto"/>
              <w:jc w:val="left"/>
              <w:rPr>
                <w:rFonts w:ascii="Arial" w:hAnsi="Arial" w:cs="Arial"/>
                <w:szCs w:val="19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</w:p>
        </w:tc>
      </w:tr>
    </w:tbl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7030"/>
      </w:tblGrid>
      <w:tr w:rsidR="00C61D45" w:rsidTr="00C61D45">
        <w:trPr>
          <w:trHeight w:val="288"/>
        </w:trPr>
        <w:tc>
          <w:tcPr>
            <w:tcW w:w="2268" w:type="dxa"/>
            <w:vAlign w:val="bottom"/>
            <w:hideMark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Posljedice ne pružanja osobnih podataka:</w:t>
            </w: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1D45" w:rsidRDefault="00C61D45">
            <w:pPr>
              <w:pStyle w:val="Details"/>
              <w:spacing w:line="256" w:lineRule="auto"/>
              <w:rPr>
                <w:rFonts w:ascii="Arial" w:hAnsi="Arial" w:cs="Arial"/>
                <w:sz w:val="19"/>
                <w:szCs w:val="19"/>
                <w:lang w:val="hr-HR"/>
              </w:rPr>
            </w:pPr>
            <w:r>
              <w:rPr>
                <w:rFonts w:ascii="Arial" w:hAnsi="Arial" w:cs="Arial"/>
                <w:sz w:val="19"/>
                <w:szCs w:val="19"/>
                <w:lang w:val="hr-HR"/>
              </w:rPr>
              <w:t>Nemogućnost ostvarivanja prava</w:t>
            </w:r>
          </w:p>
        </w:tc>
      </w:tr>
      <w:tr w:rsidR="00C61D45" w:rsidTr="00C61D45">
        <w:trPr>
          <w:trHeight w:val="288"/>
        </w:trPr>
        <w:tc>
          <w:tcPr>
            <w:tcW w:w="2268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D45" w:rsidRDefault="00C61D45">
            <w:pPr>
              <w:pStyle w:val="Details"/>
              <w:spacing w:line="256" w:lineRule="auto"/>
              <w:rPr>
                <w:rFonts w:ascii="Arial" w:hAnsi="Arial" w:cs="Arial"/>
                <w:sz w:val="19"/>
                <w:szCs w:val="19"/>
                <w:lang w:val="hr-HR"/>
              </w:rPr>
            </w:pPr>
          </w:p>
        </w:tc>
      </w:tr>
    </w:tbl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61D45" w:rsidTr="00C61D45">
        <w:trPr>
          <w:trHeight w:val="288"/>
        </w:trPr>
        <w:tc>
          <w:tcPr>
            <w:tcW w:w="10080" w:type="dxa"/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</w:tbl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/>
        </w:rPr>
        <w:t>Primatelji osobnih podataka</w:t>
      </w:r>
    </w:p>
    <w:p w:rsidR="00C61D45" w:rsidRDefault="00C61D45" w:rsidP="00C61D45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7729"/>
      </w:tblGrid>
      <w:tr w:rsidR="00C61D45" w:rsidTr="00C61D45">
        <w:trPr>
          <w:trHeight w:val="288"/>
        </w:trPr>
        <w:tc>
          <w:tcPr>
            <w:tcW w:w="1491" w:type="dxa"/>
            <w:vAlign w:val="bottom"/>
            <w:hideMark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Primatelji: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 w:val="0"/>
                <w:lang w:val="hr-HR"/>
              </w:rPr>
              <w:t>Ministarstvo financija – Porezna uprava</w:t>
            </w:r>
          </w:p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lang w:val="hr-HR"/>
              </w:rPr>
            </w:pPr>
          </w:p>
        </w:tc>
      </w:tr>
    </w:tbl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/>
        </w:rPr>
        <w:tab/>
        <w:t>Prijenos i obrada podataka</w:t>
      </w:r>
    </w:p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tbl>
      <w:tblPr>
        <w:tblW w:w="52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2"/>
        <w:gridCol w:w="2564"/>
        <w:gridCol w:w="460"/>
      </w:tblGrid>
      <w:tr w:rsidR="00C61D45" w:rsidTr="00C61D45">
        <w:trPr>
          <w:trHeight w:val="288"/>
        </w:trPr>
        <w:tc>
          <w:tcPr>
            <w:tcW w:w="7230" w:type="dxa"/>
            <w:vAlign w:val="bottom"/>
            <w:hideMark/>
          </w:tcPr>
          <w:p w:rsidR="00C61D45" w:rsidRDefault="00C61D45">
            <w:pPr>
              <w:pStyle w:val="Heading4"/>
              <w:spacing w:line="256" w:lineRule="auto"/>
              <w:jc w:val="left"/>
              <w:rPr>
                <w:rFonts w:ascii="Arial" w:hAnsi="Arial" w:cs="Arial"/>
                <w:szCs w:val="19"/>
                <w:lang w:val="hr-HR"/>
              </w:rPr>
            </w:pPr>
            <w:r>
              <w:rPr>
                <w:rFonts w:ascii="Arial" w:hAnsi="Arial" w:cs="Arial"/>
                <w:szCs w:val="19"/>
                <w:lang w:val="hr-HR"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  <w:hideMark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  <w:r>
              <w:rPr>
                <w:rFonts w:ascii="Arial" w:hAnsi="Arial" w:cs="Arial"/>
                <w:sz w:val="19"/>
                <w:lang w:val="hr-HR"/>
              </w:rPr>
              <w:t xml:space="preserve">  DA    NE </w:t>
            </w:r>
          </w:p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  <w:r>
              <w:rPr>
                <w:rFonts w:ascii="Arial" w:hAnsi="Arial" w:cs="Arial"/>
                <w:sz w:val="19"/>
                <w:lang w:val="hr-HR"/>
              </w:rPr>
              <w:t xml:space="preserve">  </w:t>
            </w:r>
            <w:r>
              <w:rPr>
                <w:rFonts w:ascii="Arial" w:hAnsi="Arial" w:cs="Arial"/>
                <w:sz w:val="19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lang w:val="hr-HR"/>
              </w:rPr>
              <w:instrText xml:space="preserve"> FORMCHECKBOX </w:instrText>
            </w:r>
            <w:r w:rsidR="00BD3D3F">
              <w:rPr>
                <w:rFonts w:ascii="Arial" w:hAnsi="Arial" w:cs="Arial"/>
                <w:sz w:val="19"/>
                <w:lang w:val="hr-HR"/>
              </w:rPr>
            </w:r>
            <w:r w:rsidR="00BD3D3F">
              <w:rPr>
                <w:rFonts w:ascii="Arial" w:hAnsi="Arial" w:cs="Arial"/>
                <w:sz w:val="19"/>
                <w:lang w:val="hr-HR"/>
              </w:rPr>
              <w:fldChar w:fldCharType="separate"/>
            </w:r>
            <w:r>
              <w:rPr>
                <w:rFonts w:ascii="Arial" w:hAnsi="Arial" w:cs="Arial"/>
                <w:sz w:val="19"/>
                <w:lang w:val="hr-HR"/>
              </w:rPr>
              <w:fldChar w:fldCharType="end"/>
            </w:r>
            <w:r>
              <w:rPr>
                <w:rFonts w:ascii="Arial" w:hAnsi="Arial" w:cs="Arial"/>
                <w:sz w:val="19"/>
                <w:lang w:val="hr-HR"/>
              </w:rPr>
              <w:t xml:space="preserve">     </w:t>
            </w:r>
            <w:r>
              <w:rPr>
                <w:rFonts w:ascii="Arial" w:hAnsi="Arial" w:cs="Arial"/>
                <w:sz w:val="19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lang w:val="hr-HR"/>
              </w:rPr>
              <w:instrText xml:space="preserve"> FORMCHECKBOX </w:instrText>
            </w:r>
            <w:r w:rsidR="00BD3D3F">
              <w:rPr>
                <w:rFonts w:ascii="Arial" w:hAnsi="Arial" w:cs="Arial"/>
                <w:sz w:val="19"/>
                <w:lang w:val="hr-HR"/>
              </w:rPr>
            </w:r>
            <w:r w:rsidR="00BD3D3F">
              <w:rPr>
                <w:rFonts w:ascii="Arial" w:hAnsi="Arial" w:cs="Arial"/>
                <w:sz w:val="19"/>
                <w:lang w:val="hr-HR"/>
              </w:rPr>
              <w:fldChar w:fldCharType="separate"/>
            </w:r>
            <w:r>
              <w:rPr>
                <w:rFonts w:ascii="Arial" w:hAnsi="Arial" w:cs="Arial"/>
                <w:sz w:val="19"/>
                <w:lang w:val="hr-HR"/>
              </w:rPr>
              <w:fldChar w:fldCharType="end"/>
            </w:r>
            <w:r>
              <w:rPr>
                <w:rFonts w:ascii="Arial" w:hAnsi="Arial" w:cs="Arial"/>
                <w:sz w:val="19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7230" w:type="dxa"/>
            <w:vAlign w:val="bottom"/>
          </w:tcPr>
          <w:p w:rsidR="00C61D45" w:rsidRDefault="00C61D45">
            <w:pPr>
              <w:pStyle w:val="Heading4"/>
              <w:spacing w:line="256" w:lineRule="auto"/>
              <w:jc w:val="left"/>
              <w:rPr>
                <w:rFonts w:ascii="Arial" w:hAnsi="Arial" w:cs="Arial"/>
                <w:szCs w:val="19"/>
                <w:lang w:val="hr-HR"/>
              </w:rPr>
            </w:pPr>
          </w:p>
          <w:p w:rsidR="00C61D45" w:rsidRDefault="00C61D45">
            <w:pPr>
              <w:pStyle w:val="Heading4"/>
              <w:spacing w:line="256" w:lineRule="auto"/>
              <w:jc w:val="left"/>
              <w:rPr>
                <w:rFonts w:ascii="Arial" w:hAnsi="Arial" w:cs="Arial"/>
                <w:szCs w:val="19"/>
                <w:lang w:val="hr-HR"/>
              </w:rPr>
            </w:pPr>
            <w:r>
              <w:rPr>
                <w:rFonts w:ascii="Arial" w:hAnsi="Arial" w:cs="Arial"/>
                <w:szCs w:val="19"/>
                <w:lang w:val="hr-HR"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  <w:hideMark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  <w:r>
              <w:rPr>
                <w:rFonts w:ascii="Arial" w:hAnsi="Arial" w:cs="Arial"/>
                <w:sz w:val="19"/>
                <w:lang w:val="hr-HR"/>
              </w:rPr>
              <w:t xml:space="preserve">  DA    NE </w:t>
            </w:r>
          </w:p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  <w:r>
              <w:rPr>
                <w:rFonts w:ascii="Arial" w:hAnsi="Arial" w:cs="Arial"/>
                <w:sz w:val="19"/>
                <w:lang w:val="hr-HR"/>
              </w:rPr>
              <w:t xml:space="preserve">  </w:t>
            </w:r>
            <w:r>
              <w:rPr>
                <w:rFonts w:ascii="Arial" w:hAnsi="Arial" w:cs="Arial"/>
                <w:sz w:val="19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lang w:val="hr-HR"/>
              </w:rPr>
              <w:instrText xml:space="preserve"> FORMCHECKBOX </w:instrText>
            </w:r>
            <w:r w:rsidR="00BD3D3F">
              <w:rPr>
                <w:rFonts w:ascii="Arial" w:hAnsi="Arial" w:cs="Arial"/>
                <w:sz w:val="19"/>
                <w:lang w:val="hr-HR"/>
              </w:rPr>
            </w:r>
            <w:r w:rsidR="00BD3D3F">
              <w:rPr>
                <w:rFonts w:ascii="Arial" w:hAnsi="Arial" w:cs="Arial"/>
                <w:sz w:val="19"/>
                <w:lang w:val="hr-HR"/>
              </w:rPr>
              <w:fldChar w:fldCharType="separate"/>
            </w:r>
            <w:r>
              <w:rPr>
                <w:rFonts w:ascii="Arial" w:hAnsi="Arial" w:cs="Arial"/>
                <w:sz w:val="19"/>
                <w:lang w:val="hr-HR"/>
              </w:rPr>
              <w:fldChar w:fldCharType="end"/>
            </w:r>
            <w:r>
              <w:rPr>
                <w:rFonts w:ascii="Arial" w:hAnsi="Arial" w:cs="Arial"/>
                <w:sz w:val="19"/>
                <w:lang w:val="hr-HR"/>
              </w:rPr>
              <w:t xml:space="preserve">     </w:t>
            </w:r>
            <w:r>
              <w:rPr>
                <w:rFonts w:ascii="Arial" w:hAnsi="Arial" w:cs="Arial"/>
                <w:sz w:val="19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lang w:val="hr-HR"/>
              </w:rPr>
              <w:instrText xml:space="preserve"> FORMCHECKBOX </w:instrText>
            </w:r>
            <w:r w:rsidR="00BD3D3F">
              <w:rPr>
                <w:rFonts w:ascii="Arial" w:hAnsi="Arial" w:cs="Arial"/>
                <w:sz w:val="19"/>
                <w:lang w:val="hr-HR"/>
              </w:rPr>
            </w:r>
            <w:r w:rsidR="00BD3D3F">
              <w:rPr>
                <w:rFonts w:ascii="Arial" w:hAnsi="Arial" w:cs="Arial"/>
                <w:sz w:val="19"/>
                <w:lang w:val="hr-HR"/>
              </w:rPr>
              <w:fldChar w:fldCharType="separate"/>
            </w:r>
            <w:r>
              <w:rPr>
                <w:rFonts w:ascii="Arial" w:hAnsi="Arial" w:cs="Arial"/>
                <w:sz w:val="19"/>
                <w:lang w:val="hr-HR"/>
              </w:rPr>
              <w:fldChar w:fldCharType="end"/>
            </w:r>
            <w:r>
              <w:rPr>
                <w:rFonts w:ascii="Arial" w:hAnsi="Arial" w:cs="Arial"/>
                <w:sz w:val="19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</w:p>
        </w:tc>
      </w:tr>
    </w:tbl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052"/>
      </w:tblGrid>
      <w:tr w:rsidR="00C61D45" w:rsidTr="00C61D45">
        <w:trPr>
          <w:trHeight w:val="288"/>
        </w:trPr>
        <w:tc>
          <w:tcPr>
            <w:tcW w:w="20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/>
        </w:rPr>
        <w:tab/>
        <w:t>Nadzorno tijelo</w:t>
      </w:r>
    </w:p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p w:rsidR="00C61D45" w:rsidRDefault="00C61D45" w:rsidP="00C61D45">
      <w:pPr>
        <w:jc w:val="both"/>
        <w:rPr>
          <w:rFonts w:ascii="Arial" w:hAnsi="Arial" w:cs="Arial"/>
          <w:b/>
          <w:sz w:val="19"/>
          <w:szCs w:val="19"/>
          <w:u w:val="single"/>
          <w:lang w:eastAsia="hr-HR"/>
        </w:rPr>
      </w:pPr>
      <w:r>
        <w:rPr>
          <w:rFonts w:ascii="Arial" w:hAnsi="Arial" w:cs="Arial"/>
          <w:sz w:val="19"/>
          <w:szCs w:val="19"/>
          <w:lang w:eastAsia="hr-HR"/>
        </w:rPr>
        <w:t>Nadzorno tijelo za provedbu Opće uredbe o zaštiti podataka je Agencija za zaštitu podatka sa sjedištem u Zagrebu, Martićeva ulica 14</w:t>
      </w:r>
      <w:r>
        <w:rPr>
          <w:rFonts w:ascii="Arial" w:hAnsi="Arial" w:cs="Arial"/>
          <w:b/>
          <w:sz w:val="19"/>
          <w:szCs w:val="19"/>
          <w:lang w:eastAsia="hr-HR"/>
        </w:rPr>
        <w:t xml:space="preserve">, </w:t>
      </w:r>
      <w:r>
        <w:rPr>
          <w:rStyle w:val="Strong"/>
          <w:rFonts w:ascii="Arial" w:hAnsi="Arial" w:cs="Arial"/>
          <w:color w:val="000000"/>
          <w:sz w:val="19"/>
          <w:szCs w:val="19"/>
          <w:u w:val="single"/>
        </w:rPr>
        <w:t xml:space="preserve">e-mail: </w:t>
      </w:r>
      <w:hyperlink r:id="rId6" w:history="1">
        <w:r>
          <w:rPr>
            <w:rStyle w:val="Strong"/>
            <w:rFonts w:ascii="Arial" w:hAnsi="Arial" w:cs="Arial"/>
            <w:sz w:val="19"/>
            <w:szCs w:val="19"/>
            <w:u w:val="single"/>
          </w:rPr>
          <w:t>azop@azop.hr</w:t>
        </w:r>
      </w:hyperlink>
      <w:r>
        <w:rPr>
          <w:rStyle w:val="Strong"/>
          <w:rFonts w:ascii="Arial" w:hAnsi="Arial" w:cs="Arial"/>
          <w:sz w:val="19"/>
          <w:szCs w:val="19"/>
          <w:u w:val="single"/>
        </w:rPr>
        <w:t>.</w:t>
      </w:r>
    </w:p>
    <w:p w:rsidR="00C61D45" w:rsidRDefault="00C61D45" w:rsidP="00C61D45">
      <w:pPr>
        <w:rPr>
          <w:rFonts w:asciiTheme="majorHAnsi" w:hAnsiTheme="majorHAnsi" w:cstheme="majorHAnsi"/>
        </w:rPr>
      </w:pPr>
    </w:p>
    <w:p w:rsidR="00C61D45" w:rsidRDefault="00C61D45" w:rsidP="00C61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61D45" w:rsidRDefault="00C61D45" w:rsidP="00C61D45">
      <w:pPr>
        <w:spacing w:after="0" w:line="240" w:lineRule="auto"/>
        <w:rPr>
          <w:rFonts w:ascii="Helvetica" w:eastAsia="Times New Roman" w:hAnsi="Helvetica" w:cs="Helvetica"/>
          <w:color w:val="161616"/>
          <w:sz w:val="23"/>
          <w:szCs w:val="23"/>
          <w:lang w:eastAsia="hr-HR"/>
        </w:rPr>
      </w:pPr>
    </w:p>
    <w:p w:rsidR="00C61D45" w:rsidRDefault="00C61D45" w:rsidP="00C61D45"/>
    <w:p w:rsidR="00563D0D" w:rsidRDefault="00563D0D"/>
    <w:sectPr w:rsidR="0056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45"/>
    <w:rsid w:val="003826E2"/>
    <w:rsid w:val="00563D0D"/>
    <w:rsid w:val="00BD3D3F"/>
    <w:rsid w:val="00C6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5D43"/>
  <w15:chartTrackingRefBased/>
  <w15:docId w15:val="{B3D81BDB-2E82-456B-9252-4980EFD8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D45"/>
    <w:pPr>
      <w:spacing w:line="256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61D45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D45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61D45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D45"/>
    <w:rPr>
      <w:rFonts w:eastAsia="Times New Roman" w:cs="Times New Roman"/>
      <w:sz w:val="19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61D45"/>
    <w:rPr>
      <w:color w:val="0563C1" w:themeColor="hyperlink"/>
      <w:u w:val="single"/>
    </w:rPr>
  </w:style>
  <w:style w:type="paragraph" w:customStyle="1" w:styleId="Checkbox">
    <w:name w:val="Checkbox"/>
    <w:basedOn w:val="Normal"/>
    <w:next w:val="Normal"/>
    <w:qFormat/>
    <w:rsid w:val="00C61D45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locked/>
    <w:rsid w:val="00C61D45"/>
    <w:rPr>
      <w:rFonts w:ascii="Times New Roman" w:eastAsia="Times New Roman" w:hAnsi="Times New Roman" w:cs="Times New Roman"/>
      <w:b/>
      <w:sz w:val="19"/>
      <w:szCs w:val="19"/>
      <w:lang w:val="en-US"/>
    </w:rPr>
  </w:style>
  <w:style w:type="paragraph" w:customStyle="1" w:styleId="FieldText">
    <w:name w:val="Field Text"/>
    <w:basedOn w:val="Normal"/>
    <w:link w:val="FieldTextChar"/>
    <w:qFormat/>
    <w:rsid w:val="00C61D45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/>
    </w:rPr>
  </w:style>
  <w:style w:type="character" w:customStyle="1" w:styleId="DetailsChar">
    <w:name w:val="Details Char"/>
    <w:basedOn w:val="DefaultParagraphFont"/>
    <w:link w:val="Details"/>
    <w:locked/>
    <w:rsid w:val="00C61D45"/>
    <w:rPr>
      <w:rFonts w:ascii="Calibri" w:eastAsia="Calibri" w:hAnsi="Calibri" w:cs="Times New Roman"/>
      <w:color w:val="262626"/>
      <w:sz w:val="20"/>
      <w:lang w:val="en-US"/>
    </w:rPr>
  </w:style>
  <w:style w:type="paragraph" w:customStyle="1" w:styleId="Details">
    <w:name w:val="Details"/>
    <w:basedOn w:val="Normal"/>
    <w:link w:val="DetailsChar"/>
    <w:qFormat/>
    <w:rsid w:val="00C61D45"/>
    <w:pPr>
      <w:spacing w:before="60" w:after="20" w:line="240" w:lineRule="auto"/>
    </w:pPr>
    <w:rPr>
      <w:rFonts w:ascii="Calibri" w:eastAsia="Calibri" w:hAnsi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C61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mailto:szop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3</cp:revision>
  <dcterms:created xsi:type="dcterms:W3CDTF">2023-01-10T07:37:00Z</dcterms:created>
  <dcterms:modified xsi:type="dcterms:W3CDTF">2023-01-10T07:59:00Z</dcterms:modified>
</cp:coreProperties>
</file>