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45" w:rsidRDefault="00C61D45" w:rsidP="00C61D45">
      <w:pPr>
        <w:jc w:val="both"/>
        <w:rPr>
          <w:rFonts w:ascii="Arial" w:hAnsi="Arial" w:cs="Arial"/>
          <w:color w:val="000000"/>
          <w:sz w:val="19"/>
          <w:szCs w:val="19"/>
          <w:lang w:eastAsia="hr-HR"/>
        </w:rPr>
      </w:pPr>
      <w:r>
        <w:rPr>
          <w:rFonts w:ascii="Arial" w:hAnsi="Arial" w:cs="Arial"/>
          <w:sz w:val="19"/>
          <w:szCs w:val="19"/>
        </w:rPr>
        <w:t xml:space="preserve">Kako bi se osigurala poštena i transparentna obrada osobnih podataka, u skladu s člankom 13. </w:t>
      </w:r>
      <w:r>
        <w:rPr>
          <w:rFonts w:ascii="Arial" w:hAnsi="Arial" w:cs="Arial"/>
          <w:color w:val="000000"/>
          <w:sz w:val="19"/>
          <w:szCs w:val="19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C61D45" w:rsidRDefault="00C61D45" w:rsidP="00C61D45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UPUTU O PRAVIMA ISPITANIKA</w:t>
      </w:r>
    </w:p>
    <w:p w:rsidR="00C61D45" w:rsidRDefault="00C61D45" w:rsidP="00C61D45">
      <w:pPr>
        <w:jc w:val="both"/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Kontakt podaci voditelja obrade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C61D45" w:rsidTr="00C61D45">
        <w:trPr>
          <w:trHeight w:val="288"/>
        </w:trPr>
        <w:tc>
          <w:tcPr>
            <w:tcW w:w="1803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Voditelj obrade: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Grad Zagreb, Trg Stjepana Radića 1, 10000 Zagreb</w:t>
            </w: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027"/>
        <w:gridCol w:w="1216"/>
        <w:gridCol w:w="1863"/>
      </w:tblGrid>
      <w:tr w:rsidR="00C61D45" w:rsidTr="00C61D45">
        <w:trPr>
          <w:trHeight w:val="360"/>
        </w:trPr>
        <w:tc>
          <w:tcPr>
            <w:tcW w:w="1072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Naziv: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Mail: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</w:t>
            </w:r>
            <w:hyperlink r:id="rId4" w:history="1">
              <w:r>
                <w:rPr>
                  <w:rStyle w:val="Hyperlink"/>
                  <w:rFonts w:ascii="Arial" w:hAnsi="Arial" w:cs="Arial"/>
                  <w:lang w:val="hr-HR" w:eastAsia="hr-HR"/>
                </w:rPr>
                <w:t>szop@zagreb.hr</w:t>
              </w:r>
            </w:hyperlink>
          </w:p>
        </w:tc>
      </w:tr>
      <w:tr w:rsidR="00C61D45" w:rsidTr="00C61D45">
        <w:trPr>
          <w:trHeight w:val="360"/>
        </w:trPr>
        <w:tc>
          <w:tcPr>
            <w:tcW w:w="1072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Grad Zagreb, Stručna služba Gradske uprave</w:t>
            </w:r>
          </w:p>
        </w:tc>
        <w:tc>
          <w:tcPr>
            <w:tcW w:w="135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010/6585-761</w:t>
            </w:r>
          </w:p>
        </w:tc>
      </w:tr>
      <w:tr w:rsidR="00C61D45" w:rsidTr="00C61D45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Adresa:</w:t>
            </w:r>
          </w:p>
        </w:tc>
        <w:tc>
          <w:tcPr>
            <w:tcW w:w="9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 w:eastAsia="hr-HR"/>
              </w:rPr>
              <w:t>Zagreb, Park Stara Trešnjevka</w:t>
            </w: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Svrha: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Podaci se obrađuju u svrhu ostvarivanja prava na naknadu za troškove stanovanja sukladno Odluci o socijalnoj skrbi Grada Zagreba (Službeni glasnik Grada Zagreba 22/22</w:t>
            </w:r>
            <w:r w:rsidR="00BD3D3F">
              <w:rPr>
                <w:rFonts w:ascii="Arial" w:hAnsi="Arial" w:cs="Arial"/>
                <w:b w:val="0"/>
                <w:lang w:val="hr-HR"/>
              </w:rPr>
              <w:t xml:space="preserve"> i 29/22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lang w:val="hr-HR"/>
              </w:rPr>
              <w:t xml:space="preserve">) </w:t>
            </w: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Razdoblje: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Podaci se čuvaju trajno</w:t>
            </w: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Prava ispitanika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rPr>
          <w:rFonts w:ascii="Arial" w:hAnsi="Arial" w:cs="Arial"/>
          <w:sz w:val="19"/>
          <w:szCs w:val="19"/>
          <w:lang w:eastAsia="hr-HR"/>
        </w:rPr>
      </w:pPr>
      <w:r>
        <w:rPr>
          <w:rFonts w:ascii="Arial" w:hAnsi="Arial" w:cs="Arial"/>
          <w:sz w:val="19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>
          <w:rPr>
            <w:rStyle w:val="Hyperlink"/>
            <w:rFonts w:ascii="Arial" w:hAnsi="Arial" w:cs="Arial"/>
            <w:sz w:val="19"/>
            <w:szCs w:val="19"/>
            <w:lang w:eastAsia="hr-HR"/>
          </w:rPr>
          <w:t>https://www.zagreb.hr/sluzbenik-za-zastitu-osobnih-podataka/49660</w:t>
        </w:r>
      </w:hyperlink>
      <w:r>
        <w:rPr>
          <w:rFonts w:ascii="Arial" w:hAnsi="Arial" w:cs="Arial"/>
          <w:sz w:val="19"/>
          <w:szCs w:val="19"/>
          <w:lang w:eastAsia="hr-HR"/>
        </w:rPr>
        <w:t>)</w:t>
      </w: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Prikupljanje osobnih podataka</w:t>
      </w:r>
    </w:p>
    <w:tbl>
      <w:tblPr>
        <w:tblW w:w="52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255"/>
        <w:gridCol w:w="1404"/>
        <w:gridCol w:w="3964"/>
        <w:gridCol w:w="460"/>
      </w:tblGrid>
      <w:tr w:rsidR="00C61D45" w:rsidTr="00C61D45">
        <w:trPr>
          <w:trHeight w:val="288"/>
        </w:trPr>
        <w:tc>
          <w:tcPr>
            <w:tcW w:w="3828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Vrši se zbog Zakonske/Ugovorne obveze:</w:t>
            </w:r>
          </w:p>
        </w:tc>
        <w:tc>
          <w:tcPr>
            <w:tcW w:w="6251" w:type="dxa"/>
            <w:gridSpan w:val="3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x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3828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3828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030"/>
      </w:tblGrid>
      <w:tr w:rsidR="00C61D45" w:rsidTr="00C61D45">
        <w:trPr>
          <w:trHeight w:val="288"/>
        </w:trPr>
        <w:tc>
          <w:tcPr>
            <w:tcW w:w="2268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Posljedice ne pružanja osobnih podataka: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1D45" w:rsidRDefault="00C61D45">
            <w:pPr>
              <w:pStyle w:val="Details"/>
              <w:spacing w:line="256" w:lineRule="auto"/>
              <w:rPr>
                <w:rFonts w:ascii="Arial" w:hAnsi="Arial" w:cs="Arial"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sz w:val="19"/>
                <w:szCs w:val="19"/>
                <w:lang w:val="hr-HR"/>
              </w:rPr>
              <w:t>Nemogućnost ostvarivanja prava</w:t>
            </w:r>
          </w:p>
        </w:tc>
      </w:tr>
      <w:tr w:rsidR="00C61D45" w:rsidTr="00C61D45">
        <w:trPr>
          <w:trHeight w:val="288"/>
        </w:trPr>
        <w:tc>
          <w:tcPr>
            <w:tcW w:w="2268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45" w:rsidRDefault="00C61D45">
            <w:pPr>
              <w:pStyle w:val="Details"/>
              <w:spacing w:line="256" w:lineRule="auto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D45" w:rsidTr="00C61D45">
        <w:trPr>
          <w:trHeight w:val="288"/>
        </w:trPr>
        <w:tc>
          <w:tcPr>
            <w:tcW w:w="10080" w:type="dxa"/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</w:tbl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Primatelji osobnih podataka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C61D45" w:rsidTr="00C61D45">
        <w:trPr>
          <w:trHeight w:val="288"/>
        </w:trPr>
        <w:tc>
          <w:tcPr>
            <w:tcW w:w="1491" w:type="dxa"/>
            <w:vAlign w:val="bottom"/>
            <w:hideMark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Primatelji: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Ministarstvo financija – Porezna uprava</w:t>
            </w:r>
          </w:p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1491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pStyle w:val="FieldText"/>
              <w:spacing w:line="25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ab/>
        <w:t>Prijenos i obrada podataka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564"/>
        <w:gridCol w:w="460"/>
      </w:tblGrid>
      <w:tr w:rsidR="00C61D45" w:rsidTr="00C61D45">
        <w:trPr>
          <w:trHeight w:val="288"/>
        </w:trPr>
        <w:tc>
          <w:tcPr>
            <w:tcW w:w="7230" w:type="dxa"/>
            <w:vAlign w:val="bottom"/>
            <w:hideMark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849" w:type="dxa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  <w:tr w:rsidR="00C61D45" w:rsidTr="00C61D45">
        <w:trPr>
          <w:trHeight w:val="288"/>
        </w:trPr>
        <w:tc>
          <w:tcPr>
            <w:tcW w:w="7230" w:type="dxa"/>
            <w:vAlign w:val="bottom"/>
          </w:tcPr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</w:p>
          <w:p w:rsidR="00C61D45" w:rsidRDefault="00C61D45">
            <w:pPr>
              <w:pStyle w:val="Heading4"/>
              <w:spacing w:line="256" w:lineRule="auto"/>
              <w:jc w:val="left"/>
              <w:rPr>
                <w:rFonts w:ascii="Arial" w:hAnsi="Arial" w:cs="Arial"/>
                <w:szCs w:val="19"/>
                <w:lang w:val="hr-HR"/>
              </w:rPr>
            </w:pPr>
            <w:r>
              <w:rPr>
                <w:rFonts w:ascii="Arial" w:hAnsi="Arial" w:cs="Arial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849" w:type="dxa"/>
            <w:vAlign w:val="bottom"/>
            <w:hideMark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DA    NE </w:t>
            </w:r>
          </w:p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  <w:r>
              <w:rPr>
                <w:rFonts w:ascii="Arial" w:hAnsi="Arial" w:cs="Arial"/>
                <w:sz w:val="19"/>
                <w:lang w:val="hr-HR"/>
              </w:rPr>
              <w:t xml:space="preserve">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 xml:space="preserve">     </w:t>
            </w:r>
            <w:r>
              <w:rPr>
                <w:rFonts w:ascii="Arial" w:hAnsi="Arial" w:cs="Arial"/>
                <w:sz w:val="19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lang w:val="hr-HR"/>
              </w:rPr>
              <w:instrText xml:space="preserve"> FORMCHECKBOX </w:instrText>
            </w:r>
            <w:r w:rsidR="00BD3D3F">
              <w:rPr>
                <w:rFonts w:ascii="Arial" w:hAnsi="Arial" w:cs="Arial"/>
                <w:sz w:val="19"/>
                <w:lang w:val="hr-HR"/>
              </w:rPr>
            </w:r>
            <w:r w:rsidR="00BD3D3F">
              <w:rPr>
                <w:rFonts w:ascii="Arial" w:hAnsi="Arial" w:cs="Arial"/>
                <w:sz w:val="19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19"/>
                <w:lang w:val="hr-HR"/>
              </w:rPr>
              <w:fldChar w:fldCharType="end"/>
            </w:r>
            <w:r>
              <w:rPr>
                <w:rFonts w:ascii="Arial" w:hAnsi="Arial" w:cs="Arial"/>
                <w:sz w:val="19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C61D45" w:rsidRDefault="00C61D45">
            <w:pPr>
              <w:pStyle w:val="Checkbox"/>
              <w:spacing w:line="256" w:lineRule="auto"/>
              <w:jc w:val="left"/>
              <w:rPr>
                <w:rFonts w:ascii="Arial" w:hAnsi="Arial" w:cs="Arial"/>
                <w:sz w:val="19"/>
                <w:lang w:val="hr-HR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C61D45" w:rsidTr="00C61D45">
        <w:trPr>
          <w:trHeight w:val="288"/>
        </w:trPr>
        <w:tc>
          <w:tcPr>
            <w:tcW w:w="20" w:type="dxa"/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D45" w:rsidRDefault="00C61D4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pStyle w:val="Heading2"/>
        <w:rPr>
          <w:rFonts w:ascii="Arial" w:hAnsi="Arial" w:cs="Arial"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ab/>
        <w:t>Nadzorno tijelo</w:t>
      </w:r>
    </w:p>
    <w:p w:rsidR="00C61D45" w:rsidRDefault="00C61D45" w:rsidP="00C61D45">
      <w:pPr>
        <w:rPr>
          <w:rFonts w:ascii="Arial" w:hAnsi="Arial" w:cs="Arial"/>
          <w:sz w:val="19"/>
          <w:szCs w:val="19"/>
        </w:rPr>
      </w:pPr>
    </w:p>
    <w:p w:rsidR="00C61D45" w:rsidRDefault="00C61D45" w:rsidP="00C61D45">
      <w:pPr>
        <w:jc w:val="both"/>
        <w:rPr>
          <w:rFonts w:ascii="Arial" w:hAnsi="Arial" w:cs="Arial"/>
          <w:b/>
          <w:sz w:val="19"/>
          <w:szCs w:val="19"/>
          <w:u w:val="single"/>
          <w:lang w:eastAsia="hr-HR"/>
        </w:rPr>
      </w:pPr>
      <w:r>
        <w:rPr>
          <w:rFonts w:ascii="Arial" w:hAnsi="Arial" w:cs="Arial"/>
          <w:sz w:val="19"/>
          <w:szCs w:val="19"/>
          <w:lang w:eastAsia="hr-HR"/>
        </w:rPr>
        <w:t>Nadzorno tijelo za provedbu Opće uredbe o zaštiti podataka je Agencija za zaštitu podatka sa sjedištem u Zagrebu, Martićeva ulica 14</w:t>
      </w:r>
      <w:r>
        <w:rPr>
          <w:rFonts w:ascii="Arial" w:hAnsi="Arial" w:cs="Arial"/>
          <w:b/>
          <w:sz w:val="19"/>
          <w:szCs w:val="19"/>
          <w:lang w:eastAsia="hr-HR"/>
        </w:rPr>
        <w:t xml:space="preserve">, </w:t>
      </w:r>
      <w:r>
        <w:rPr>
          <w:rStyle w:val="Strong"/>
          <w:rFonts w:ascii="Arial" w:hAnsi="Arial" w:cs="Arial"/>
          <w:color w:val="000000"/>
          <w:sz w:val="19"/>
          <w:szCs w:val="19"/>
          <w:u w:val="single"/>
        </w:rPr>
        <w:t xml:space="preserve">e-mail: </w:t>
      </w:r>
      <w:hyperlink r:id="rId6" w:history="1">
        <w:r>
          <w:rPr>
            <w:rStyle w:val="Strong"/>
            <w:rFonts w:ascii="Arial" w:hAnsi="Arial" w:cs="Arial"/>
            <w:sz w:val="19"/>
            <w:szCs w:val="19"/>
            <w:u w:val="single"/>
          </w:rPr>
          <w:t>azop@azop.hr</w:t>
        </w:r>
      </w:hyperlink>
      <w:r>
        <w:rPr>
          <w:rStyle w:val="Strong"/>
          <w:rFonts w:ascii="Arial" w:hAnsi="Arial" w:cs="Arial"/>
          <w:sz w:val="19"/>
          <w:szCs w:val="19"/>
          <w:u w:val="single"/>
        </w:rPr>
        <w:t>.</w:t>
      </w:r>
    </w:p>
    <w:p w:rsidR="00C61D45" w:rsidRDefault="00C61D45" w:rsidP="00C61D45">
      <w:pPr>
        <w:rPr>
          <w:rFonts w:asciiTheme="majorHAnsi" w:hAnsiTheme="majorHAnsi" w:cstheme="majorHAnsi"/>
        </w:rPr>
      </w:pPr>
    </w:p>
    <w:p w:rsidR="00C61D45" w:rsidRDefault="00C61D45" w:rsidP="00C6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D45" w:rsidRDefault="00C61D45" w:rsidP="00C61D45">
      <w:pPr>
        <w:spacing w:after="0" w:line="240" w:lineRule="auto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C61D45" w:rsidRDefault="00C61D45" w:rsidP="00C61D45"/>
    <w:p w:rsidR="00563D0D" w:rsidRDefault="00563D0D"/>
    <w:sectPr w:rsidR="0056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45"/>
    <w:rsid w:val="003826E2"/>
    <w:rsid w:val="00563D0D"/>
    <w:rsid w:val="00BD3D3F"/>
    <w:rsid w:val="00C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D43"/>
  <w15:chartTrackingRefBased/>
  <w15:docId w15:val="{B3D81BDB-2E82-456B-9252-4980EFD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45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1D4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D4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61D4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D4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D45"/>
    <w:rPr>
      <w:color w:val="0563C1" w:themeColor="hyperlink"/>
      <w:u w:val="single"/>
    </w:rPr>
  </w:style>
  <w:style w:type="paragraph" w:customStyle="1" w:styleId="Checkbox">
    <w:name w:val="Checkbox"/>
    <w:basedOn w:val="Normal"/>
    <w:next w:val="Normal"/>
    <w:qFormat/>
    <w:rsid w:val="00C61D45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locked/>
    <w:rsid w:val="00C61D45"/>
    <w:rPr>
      <w:rFonts w:ascii="Times New Roman" w:eastAsia="Times New Roman" w:hAnsi="Times New Roman" w:cs="Times New Roman"/>
      <w:b/>
      <w:sz w:val="19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C61D45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/>
    </w:rPr>
  </w:style>
  <w:style w:type="character" w:customStyle="1" w:styleId="DetailsChar">
    <w:name w:val="Details Char"/>
    <w:basedOn w:val="DefaultParagraphFont"/>
    <w:link w:val="Details"/>
    <w:locked/>
    <w:rsid w:val="00C61D45"/>
    <w:rPr>
      <w:rFonts w:ascii="Calibri" w:eastAsia="Calibri" w:hAnsi="Calibri" w:cs="Times New Roman"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C61D45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C6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3</cp:revision>
  <dcterms:created xsi:type="dcterms:W3CDTF">2023-01-10T07:37:00Z</dcterms:created>
  <dcterms:modified xsi:type="dcterms:W3CDTF">2023-01-10T07:59:00Z</dcterms:modified>
</cp:coreProperties>
</file>